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BD136D">
        <w:rPr>
          <w:b/>
          <w:sz w:val="28"/>
          <w:szCs w:val="28"/>
          <w:u w:val="single"/>
        </w:rPr>
        <w:t>8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r w:rsidR="00BD136D">
        <w:rPr>
          <w:b/>
          <w:sz w:val="28"/>
          <w:szCs w:val="28"/>
          <w:u w:val="single"/>
        </w:rPr>
        <w:t>9</w:t>
      </w:r>
      <w:r w:rsidR="00807767">
        <w:rPr>
          <w:b/>
          <w:sz w:val="28"/>
          <w:szCs w:val="28"/>
          <w:u w:val="single"/>
        </w:rPr>
        <w:t>.</w:t>
      </w:r>
      <w:r w:rsidR="00BD136D">
        <w:rPr>
          <w:b/>
          <w:sz w:val="28"/>
          <w:szCs w:val="28"/>
          <w:u w:val="single"/>
        </w:rPr>
        <w:t>9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BD136D" w:rsidRDefault="00BD136D" w:rsidP="00F60520">
      <w:pPr>
        <w:pStyle w:val="Odstavecseseznamem"/>
        <w:numPr>
          <w:ilvl w:val="0"/>
          <w:numId w:val="1"/>
        </w:numPr>
      </w:pPr>
      <w:r>
        <w:t>Ověřovatele zápisu</w:t>
      </w:r>
    </w:p>
    <w:p w:rsidR="00407447" w:rsidRDefault="00BD136D" w:rsidP="00407447">
      <w:pPr>
        <w:pStyle w:val="Odstavecseseznamem"/>
        <w:numPr>
          <w:ilvl w:val="0"/>
          <w:numId w:val="1"/>
        </w:numPr>
      </w:pPr>
      <w:r>
        <w:t>Rozpočtové opatření podle rozpočtové skladby tak, jak bylo předloženo</w:t>
      </w:r>
    </w:p>
    <w:p w:rsidR="00BD136D" w:rsidRDefault="00BD136D" w:rsidP="00407447">
      <w:pPr>
        <w:pStyle w:val="Odstavecseseznamem"/>
        <w:numPr>
          <w:ilvl w:val="0"/>
          <w:numId w:val="1"/>
        </w:numPr>
      </w:pPr>
      <w:r>
        <w:t xml:space="preserve">Změnu č. 1 ÚP obce </w:t>
      </w:r>
      <w:proofErr w:type="spellStart"/>
      <w:r>
        <w:t>Komařice</w:t>
      </w:r>
      <w:proofErr w:type="spellEnd"/>
      <w:r>
        <w:t xml:space="preserve"> z vlastního podnětu</w:t>
      </w:r>
    </w:p>
    <w:p w:rsidR="00BD136D" w:rsidRDefault="00BD136D" w:rsidP="00407447">
      <w:pPr>
        <w:pStyle w:val="Odstavecseseznamem"/>
        <w:numPr>
          <w:ilvl w:val="0"/>
          <w:numId w:val="1"/>
        </w:numPr>
      </w:pPr>
      <w:r>
        <w:t xml:space="preserve">Pořizovatele ÚP obce </w:t>
      </w:r>
      <w:proofErr w:type="spellStart"/>
      <w:r>
        <w:t>Komařice</w:t>
      </w:r>
      <w:proofErr w:type="spellEnd"/>
      <w:r>
        <w:t xml:space="preserve"> – Magistrát města České Budějovice, </w:t>
      </w:r>
      <w:proofErr w:type="spellStart"/>
      <w:r>
        <w:t>odb</w:t>
      </w:r>
      <w:proofErr w:type="spellEnd"/>
      <w:r>
        <w:t>. územního plánování a architektury a podání žádosti o pořízení.</w:t>
      </w:r>
    </w:p>
    <w:p w:rsidR="00BD136D" w:rsidRDefault="00BD136D" w:rsidP="00407447">
      <w:pPr>
        <w:pStyle w:val="Odstavecseseznamem"/>
        <w:numPr>
          <w:ilvl w:val="0"/>
          <w:numId w:val="1"/>
        </w:numPr>
      </w:pPr>
      <w:r>
        <w:t>Výběr projektanta  - Architektonický ateliér Štěpán, Žižkova 12, České Budějovice a uzavření smlouvy.</w:t>
      </w:r>
    </w:p>
    <w:p w:rsidR="000F6B59" w:rsidRDefault="000F6B59" w:rsidP="000F6B59">
      <w:pPr>
        <w:pStyle w:val="Odstavecseseznamem"/>
        <w:ind w:left="927"/>
      </w:pPr>
    </w:p>
    <w:p w:rsidR="00BD136D" w:rsidRPr="000F6B59" w:rsidRDefault="00BD136D" w:rsidP="00BD136D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F6B59">
        <w:rPr>
          <w:b/>
          <w:u w:val="single"/>
        </w:rPr>
        <w:t>Určuje</w:t>
      </w:r>
    </w:p>
    <w:p w:rsidR="00BD136D" w:rsidRDefault="00BD136D" w:rsidP="00BD136D">
      <w:pPr>
        <w:pStyle w:val="Odstavecseseznamem"/>
      </w:pPr>
      <w:r>
        <w:t xml:space="preserve">Hanu Lipanskou – starostku, jako kontaktní osobu pro spolupráci s pořizovatelem při pořizování jednotlivých fází změny územního plánu obce </w:t>
      </w:r>
      <w:proofErr w:type="spellStart"/>
      <w:r>
        <w:t>Komařice</w:t>
      </w:r>
      <w:proofErr w:type="spellEnd"/>
      <w:r>
        <w:t>.</w:t>
      </w:r>
    </w:p>
    <w:p w:rsidR="000F6B59" w:rsidRDefault="000F6B59" w:rsidP="00BD136D">
      <w:pPr>
        <w:pStyle w:val="Odstavecseseznamem"/>
      </w:pPr>
    </w:p>
    <w:p w:rsidR="00BD136D" w:rsidRPr="000F6B59" w:rsidRDefault="000F6B59" w:rsidP="000F6B59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F6B59">
        <w:rPr>
          <w:b/>
          <w:u w:val="single"/>
        </w:rPr>
        <w:t>Neschvaluje</w:t>
      </w:r>
    </w:p>
    <w:p w:rsidR="000F6B59" w:rsidRDefault="000F6B59" w:rsidP="000F6B59">
      <w:pPr>
        <w:pStyle w:val="Odstavecseseznamem"/>
      </w:pPr>
      <w:r w:rsidRPr="000F6B59">
        <w:t>Žádost</w:t>
      </w:r>
      <w:r>
        <w:t xml:space="preserve"> </w:t>
      </w:r>
      <w:proofErr w:type="spellStart"/>
      <w:r>
        <w:t>manž.Krátkých</w:t>
      </w:r>
      <w:proofErr w:type="spellEnd"/>
      <w:r>
        <w:t xml:space="preserve"> na osvobození od poplatků za TDO </w:t>
      </w:r>
    </w:p>
    <w:p w:rsidR="000F6B59" w:rsidRPr="000F6B59" w:rsidRDefault="000F6B59" w:rsidP="000F6B59">
      <w:pPr>
        <w:pStyle w:val="Odstavecseseznamem"/>
      </w:pPr>
    </w:p>
    <w:p w:rsidR="00BD136D" w:rsidRDefault="00BD136D" w:rsidP="00BD136D">
      <w:pPr>
        <w:pStyle w:val="Odstavecseseznamem"/>
        <w:numPr>
          <w:ilvl w:val="0"/>
          <w:numId w:val="2"/>
        </w:numPr>
      </w:pPr>
      <w:r w:rsidRPr="000F6B59">
        <w:rPr>
          <w:b/>
          <w:u w:val="single"/>
        </w:rPr>
        <w:t>Bere na vědomí</w:t>
      </w:r>
      <w:r>
        <w:t xml:space="preserve"> – informace starostky</w:t>
      </w:r>
    </w:p>
    <w:p w:rsidR="000F6B59" w:rsidRPr="00BD136D" w:rsidRDefault="000F6B59" w:rsidP="000F6B59">
      <w:pPr>
        <w:pStyle w:val="Odstavecseseznamem"/>
      </w:pPr>
    </w:p>
    <w:p w:rsidR="00C94D10" w:rsidRDefault="00C94D10" w:rsidP="00C94D10">
      <w:pPr>
        <w:pStyle w:val="Odstavecseseznamem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0B088A"/>
    <w:rsid w:val="000F6B59"/>
    <w:rsid w:val="00103BDC"/>
    <w:rsid w:val="001E7254"/>
    <w:rsid w:val="002E2D9E"/>
    <w:rsid w:val="003B21C9"/>
    <w:rsid w:val="00407447"/>
    <w:rsid w:val="00476F2B"/>
    <w:rsid w:val="00491F5E"/>
    <w:rsid w:val="00531BC8"/>
    <w:rsid w:val="00561D5A"/>
    <w:rsid w:val="005C4D7A"/>
    <w:rsid w:val="005E18A1"/>
    <w:rsid w:val="00690351"/>
    <w:rsid w:val="00713AE0"/>
    <w:rsid w:val="00807767"/>
    <w:rsid w:val="00814073"/>
    <w:rsid w:val="008F33E3"/>
    <w:rsid w:val="00942CF2"/>
    <w:rsid w:val="009C2EA6"/>
    <w:rsid w:val="00A82D00"/>
    <w:rsid w:val="00AF3C17"/>
    <w:rsid w:val="00BD136D"/>
    <w:rsid w:val="00BD49A9"/>
    <w:rsid w:val="00C106E5"/>
    <w:rsid w:val="00C274AA"/>
    <w:rsid w:val="00C67C46"/>
    <w:rsid w:val="00C8466D"/>
    <w:rsid w:val="00C94D10"/>
    <w:rsid w:val="00D146B0"/>
    <w:rsid w:val="00D528A9"/>
    <w:rsid w:val="00D65864"/>
    <w:rsid w:val="00D91F0A"/>
    <w:rsid w:val="00D92F26"/>
    <w:rsid w:val="00DB33A9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3</cp:revision>
  <cp:lastPrinted>2011-09-09T07:39:00Z</cp:lastPrinted>
  <dcterms:created xsi:type="dcterms:W3CDTF">2011-09-09T07:45:00Z</dcterms:created>
  <dcterms:modified xsi:type="dcterms:W3CDTF">2011-09-12T07:00:00Z</dcterms:modified>
</cp:coreProperties>
</file>